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  <w:bookmarkStart w:id="0" w:name="_GoBack"/>
      <w:bookmarkEnd w:id="0"/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5E4B5B2A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1C5F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электронагревателя проточного</w:t>
      </w:r>
      <w:r w:rsidR="002D00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4FF36DF5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1C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электронагревателя проточного, согласно опросного листа 63-20-ТХ</w:t>
            </w:r>
            <w:proofErr w:type="gramStart"/>
            <w:r w:rsidR="001C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="001C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Л-ЭН-1</w:t>
            </w:r>
            <w:r w:rsidR="004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12EF7A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5DFBC27B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1C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изационным вопросам  И.Г. Зайцева + 7 (991)435-7289</w:t>
            </w:r>
          </w:p>
          <w:p w14:paraId="5CC1B894" w14:textId="772BAB32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1C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 Ильин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1C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(961)729-4166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50D249BF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1C5FC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04.02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0E490981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1C5F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11.02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1E2B693C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1C5F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электронагревателя проточного</w:t>
            </w:r>
            <w:r w:rsidR="00301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41979837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Опросный 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>лист</w:t>
      </w:r>
      <w:r w:rsidR="001361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C5FC6">
        <w:rPr>
          <w:rFonts w:ascii="Times New Roman" w:eastAsia="Times New Roman" w:hAnsi="Times New Roman" w:cs="Times New Roman"/>
          <w:sz w:val="23"/>
          <w:szCs w:val="23"/>
          <w:lang w:eastAsia="ru-RU"/>
        </w:rPr>
        <w:t>1комплект</w:t>
      </w:r>
    </w:p>
    <w:p w14:paraId="7A5621A2" w14:textId="316B5CAD" w:rsidR="006D4809" w:rsidRDefault="00D6798B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4 - </w:t>
      </w:r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Договора поставки</w:t>
      </w: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C5FC6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31ECF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92D92"/>
    <w:rsid w:val="00835F65"/>
    <w:rsid w:val="00924746"/>
    <w:rsid w:val="009560F4"/>
    <w:rsid w:val="009564D1"/>
    <w:rsid w:val="009A6C63"/>
    <w:rsid w:val="00AB4042"/>
    <w:rsid w:val="00AE169C"/>
    <w:rsid w:val="00B85F91"/>
    <w:rsid w:val="00BD303F"/>
    <w:rsid w:val="00CD1772"/>
    <w:rsid w:val="00D12CDF"/>
    <w:rsid w:val="00D6798B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3DD46-A5BB-47EE-BEE2-702C7BF8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12</cp:revision>
  <cp:lastPrinted>2021-01-20T11:30:00Z</cp:lastPrinted>
  <dcterms:created xsi:type="dcterms:W3CDTF">2021-01-20T10:44:00Z</dcterms:created>
  <dcterms:modified xsi:type="dcterms:W3CDTF">2021-02-03T03:52:00Z</dcterms:modified>
</cp:coreProperties>
</file>